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3" w:rsidRDefault="00704B03" w:rsidP="00704B03">
      <w:pPr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r w:rsidRP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>Prishtinë, 10/02/2020</w:t>
      </w:r>
    </w:p>
    <w:p w:rsidR="00704B03" w:rsidRDefault="00704B03" w:rsidP="00704B03">
      <w:pPr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bookmarkStart w:id="0" w:name="_GoBack"/>
      <w:bookmarkEnd w:id="0"/>
    </w:p>
    <w:p w:rsidR="00704B03" w:rsidRDefault="00704B03" w:rsidP="00704B03">
      <w:pPr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r>
        <w:rPr>
          <w:rFonts w:ascii="Times New Roman" w:hAnsi="Times New Roman" w:cs="Times New Roman"/>
          <w:b/>
          <w:sz w:val="24"/>
          <w:szCs w:val="24"/>
          <w:lang w:val="sq-AL" w:bidi="sq-AL"/>
        </w:rPr>
        <w:t>Njoftim për shtyrjen e afatit për aplikim për t</w:t>
      </w:r>
      <w:r w:rsidRP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>hirrje</w:t>
      </w:r>
      <w:r>
        <w:rPr>
          <w:rFonts w:ascii="Times New Roman" w:hAnsi="Times New Roman" w:cs="Times New Roman"/>
          <w:b/>
          <w:sz w:val="24"/>
          <w:szCs w:val="24"/>
          <w:lang w:val="sq-AL" w:bidi="sq-AL"/>
        </w:rPr>
        <w:t>n</w:t>
      </w:r>
      <w:r w:rsidRP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 xml:space="preserve"> publike për ofrimin e mbështetjes financiare publike për projektet kulturore – artistike për</w:t>
      </w:r>
      <w:r>
        <w:rPr>
          <w:rFonts w:ascii="Times New Roman" w:hAnsi="Times New Roman" w:cs="Times New Roman"/>
          <w:b/>
          <w:sz w:val="24"/>
          <w:szCs w:val="24"/>
          <w:lang w:val="sq-AL" w:bidi="sq-AL"/>
        </w:rPr>
        <w:t xml:space="preserve"> OJQ dhe Individ për vitin 2020</w:t>
      </w:r>
    </w:p>
    <w:p w:rsidR="00704B03" w:rsidRDefault="00704B03" w:rsidP="00704B03">
      <w:pPr>
        <w:rPr>
          <w:rFonts w:ascii="Times New Roman" w:hAnsi="Times New Roman" w:cs="Times New Roman"/>
          <w:b/>
          <w:sz w:val="24"/>
          <w:szCs w:val="24"/>
          <w:lang w:val="sq-AL" w:bidi="sq-AL"/>
        </w:rPr>
      </w:pPr>
    </w:p>
    <w:p w:rsidR="00704B03" w:rsidRPr="00AA58F1" w:rsidRDefault="006D6132" w:rsidP="00704B03">
      <w:pPr>
        <w:rPr>
          <w:rFonts w:ascii="Times New Roman" w:hAnsi="Times New Roman" w:cs="Times New Roman"/>
          <w:b/>
          <w:sz w:val="24"/>
          <w:szCs w:val="24"/>
          <w:lang w:val="sq-AL" w:bidi="sq-AL"/>
        </w:rPr>
      </w:pPr>
      <w:r>
        <w:rPr>
          <w:rFonts w:ascii="Times New Roman" w:hAnsi="Times New Roman" w:cs="Times New Roman"/>
          <w:b/>
          <w:sz w:val="24"/>
          <w:szCs w:val="24"/>
          <w:lang w:val="sq-AL" w:bidi="sq-AL"/>
        </w:rPr>
        <w:t>Ministria e Kulturës, Rinisë dhe Sportit</w:t>
      </w:r>
      <w:r w:rsid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 xml:space="preserve"> njofton të gjithë të interesuarit se Thirrja</w:t>
      </w:r>
      <w:r w:rsidR="00704B03" w:rsidRP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 xml:space="preserve"> publike për ofrimin e mbështetjes financiare publike për projektet kulturore – artistike për OJQ dhe Individ për vitin 2020</w:t>
      </w:r>
      <w:r w:rsidR="00704B03">
        <w:rPr>
          <w:rFonts w:ascii="Times New Roman" w:hAnsi="Times New Roman" w:cs="Times New Roman"/>
          <w:b/>
          <w:sz w:val="24"/>
          <w:szCs w:val="24"/>
          <w:lang w:val="sq-AL" w:bidi="sq-AL"/>
        </w:rPr>
        <w:t>, e paraparë të mbyllet më datën 17.02.2020 shtyhet deri më datën 28.02.2020.</w:t>
      </w:r>
    </w:p>
    <w:p w:rsidR="00D17658" w:rsidRDefault="00D17658"/>
    <w:sectPr w:rsidR="00D1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03"/>
    <w:rsid w:val="006D6132"/>
    <w:rsid w:val="00704B03"/>
    <w:rsid w:val="00D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0654-3EEF-4922-9897-A31D8A3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Jehona Shyti</cp:lastModifiedBy>
  <cp:revision>1</cp:revision>
  <dcterms:created xsi:type="dcterms:W3CDTF">2020-02-10T14:21:00Z</dcterms:created>
  <dcterms:modified xsi:type="dcterms:W3CDTF">2020-02-10T14:32:00Z</dcterms:modified>
</cp:coreProperties>
</file>